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4C" w:rsidRPr="0055054C" w:rsidRDefault="0055054C" w:rsidP="0055054C">
      <w:pPr>
        <w:jc w:val="center"/>
        <w:rPr>
          <w:rFonts w:ascii="黑体" w:eastAsia="黑体" w:hAnsi="黑体"/>
          <w:sz w:val="32"/>
          <w:szCs w:val="32"/>
        </w:rPr>
      </w:pPr>
      <w:r w:rsidRPr="0055054C">
        <w:rPr>
          <w:rFonts w:ascii="黑体" w:eastAsia="黑体" w:hAnsi="黑体" w:hint="eastAsia"/>
          <w:sz w:val="32"/>
          <w:szCs w:val="32"/>
        </w:rPr>
        <w:t>2018年人才招聘计划待遇标准及要求</w:t>
      </w:r>
    </w:p>
    <w:p w:rsidR="0055054C" w:rsidRPr="0055054C" w:rsidRDefault="0055054C" w:rsidP="00EF7440">
      <w:pPr>
        <w:spacing w:line="360" w:lineRule="exact"/>
        <w:rPr>
          <w:rFonts w:ascii="幼圆" w:eastAsia="幼圆"/>
        </w:rPr>
      </w:pPr>
      <w:r>
        <w:rPr>
          <w:rFonts w:hint="eastAsia"/>
        </w:rPr>
        <w:t xml:space="preserve">  </w:t>
      </w:r>
      <w:r w:rsidRPr="0055054C">
        <w:rPr>
          <w:rFonts w:ascii="幼圆" w:eastAsia="幼圆" w:hint="eastAsia"/>
        </w:rPr>
        <w:t xml:space="preserve"> 三峡大学是经教育部批准，由原武汉水利电力大学（宜昌）和原湖北三峡学院于2000年6月29日合并成立的湖北省重点综合性大学，是水利部和湖北省人民政府共建高校。三峡大学地处世界水电之都、长江三峡工程所在地湖北省宜昌市。作为湖北省域副中心城市，宜昌依山傍水，绿树成荫，环境优美，气候宜人，是“中国十佳宜居城市”。同时，宜昌市拥有全国文明城市、中国优秀旅游城市、国家卫生城市、国家环保模范城市、国家森林城市等称号。</w:t>
      </w:r>
    </w:p>
    <w:p w:rsidR="0055054C" w:rsidRPr="0055054C" w:rsidRDefault="0055054C" w:rsidP="00EF7440">
      <w:pPr>
        <w:spacing w:line="360" w:lineRule="exact"/>
        <w:ind w:firstLineChars="150" w:firstLine="315"/>
        <w:rPr>
          <w:rFonts w:ascii="幼圆" w:eastAsia="幼圆"/>
        </w:rPr>
      </w:pPr>
      <w:r w:rsidRPr="0055054C">
        <w:rPr>
          <w:rFonts w:ascii="幼圆" w:eastAsia="幼圆" w:hint="eastAsia"/>
        </w:rPr>
        <w:t>学校现拥有1个博士后流动站，2个一级学科博士点，22个一级学科硕士点，全日制在校普通本科生23000余人，博士、硕士研究生3900余人，留学生1300余人；教授、副教授900余人，博士生导师80余人，省部级以上各类专家80余人，湖北省“百人计划”、“楚天学者计划”特聘教授90余人。</w:t>
      </w:r>
    </w:p>
    <w:p w:rsidR="0055054C" w:rsidRPr="0055054C" w:rsidRDefault="0055054C" w:rsidP="00EF7440">
      <w:pPr>
        <w:spacing w:line="360" w:lineRule="exact"/>
        <w:ind w:firstLineChars="150" w:firstLine="315"/>
        <w:rPr>
          <w:rFonts w:ascii="幼圆" w:eastAsia="幼圆"/>
        </w:rPr>
      </w:pPr>
      <w:r w:rsidRPr="0055054C">
        <w:rPr>
          <w:rFonts w:ascii="幼圆" w:eastAsia="幼圆" w:hint="eastAsia"/>
        </w:rPr>
        <w:t>我校热忱欢迎海内外科教精英加盟，共同将学校建设成为水利电力特色与优势明显、综合办学实力较强、享有较高社会声誉的综合性大学。</w:t>
      </w:r>
    </w:p>
    <w:p w:rsidR="0055054C" w:rsidRDefault="0055054C" w:rsidP="00EF7440">
      <w:pPr>
        <w:spacing w:line="360" w:lineRule="exact"/>
      </w:pPr>
    </w:p>
    <w:p w:rsidR="0055054C" w:rsidRPr="0055054C" w:rsidRDefault="0055054C" w:rsidP="00EF7440">
      <w:pPr>
        <w:spacing w:line="360" w:lineRule="exact"/>
        <w:ind w:firstLineChars="150" w:firstLine="315"/>
        <w:rPr>
          <w:b/>
        </w:rPr>
      </w:pPr>
      <w:r w:rsidRPr="0055054C">
        <w:rPr>
          <w:rFonts w:hint="eastAsia"/>
          <w:b/>
        </w:rPr>
        <w:t>一、人才招聘基本条件</w:t>
      </w:r>
    </w:p>
    <w:p w:rsidR="0055054C" w:rsidRDefault="0055054C" w:rsidP="00EF7440">
      <w:pPr>
        <w:spacing w:line="360" w:lineRule="exact"/>
        <w:ind w:firstLineChars="150" w:firstLine="315"/>
      </w:pPr>
      <w:r>
        <w:rPr>
          <w:rFonts w:hint="eastAsia"/>
        </w:rPr>
        <w:t>1</w:t>
      </w:r>
      <w:r>
        <w:rPr>
          <w:rFonts w:hint="eastAsia"/>
        </w:rPr>
        <w:t>、引进的博士研究生一般不高于</w:t>
      </w:r>
      <w:r>
        <w:rPr>
          <w:rFonts w:hint="eastAsia"/>
        </w:rPr>
        <w:t>38</w:t>
      </w:r>
      <w:r>
        <w:rPr>
          <w:rFonts w:hint="eastAsia"/>
        </w:rPr>
        <w:t>周岁（</w:t>
      </w:r>
      <w:r>
        <w:rPr>
          <w:rFonts w:hint="eastAsia"/>
        </w:rPr>
        <w:t>1980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日之后出生）。</w:t>
      </w:r>
    </w:p>
    <w:p w:rsidR="0055054C" w:rsidRDefault="0055054C" w:rsidP="00EF7440">
      <w:pPr>
        <w:spacing w:line="360" w:lineRule="exact"/>
        <w:ind w:firstLineChars="150" w:firstLine="315"/>
      </w:pPr>
      <w:r>
        <w:rPr>
          <w:rFonts w:hint="eastAsia"/>
        </w:rPr>
        <w:t>2</w:t>
      </w:r>
      <w:r>
        <w:rPr>
          <w:rFonts w:hint="eastAsia"/>
        </w:rPr>
        <w:t>、招聘的硕士研究生年龄一般不高于</w:t>
      </w:r>
      <w:r>
        <w:rPr>
          <w:rFonts w:hint="eastAsia"/>
        </w:rPr>
        <w:t>28</w:t>
      </w:r>
      <w:r>
        <w:rPr>
          <w:rFonts w:hint="eastAsia"/>
        </w:rPr>
        <w:t>周岁（</w:t>
      </w:r>
      <w:r>
        <w:rPr>
          <w:rFonts w:hint="eastAsia"/>
        </w:rPr>
        <w:t>1990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日之后出生）。</w:t>
      </w:r>
    </w:p>
    <w:p w:rsidR="007B3402" w:rsidRDefault="007B3402" w:rsidP="00EF7440">
      <w:pPr>
        <w:spacing w:line="360" w:lineRule="exact"/>
        <w:ind w:firstLineChars="150" w:firstLine="31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、招聘的新疆籍专职辅导员</w:t>
      </w:r>
      <w:r w:rsidRPr="00BA4EC7">
        <w:rPr>
          <w:rFonts w:hint="eastAsia"/>
        </w:rPr>
        <w:t>年龄原则上本科不超过</w:t>
      </w:r>
      <w:r w:rsidRPr="00BA4EC7">
        <w:rPr>
          <w:rFonts w:hint="eastAsia"/>
        </w:rPr>
        <w:t>30</w:t>
      </w:r>
      <w:r w:rsidRPr="00BA4EC7">
        <w:rPr>
          <w:rFonts w:hint="eastAsia"/>
        </w:rPr>
        <w:t>周岁（</w:t>
      </w:r>
      <w:r w:rsidRPr="00BA4EC7">
        <w:rPr>
          <w:rFonts w:hint="eastAsia"/>
        </w:rPr>
        <w:t>1988</w:t>
      </w:r>
      <w:r w:rsidRPr="00BA4EC7">
        <w:rPr>
          <w:rFonts w:hint="eastAsia"/>
        </w:rPr>
        <w:t>年</w:t>
      </w:r>
      <w:r w:rsidRPr="00BA4EC7">
        <w:rPr>
          <w:rFonts w:hint="eastAsia"/>
        </w:rPr>
        <w:t>7</w:t>
      </w:r>
      <w:r w:rsidRPr="00BA4EC7">
        <w:rPr>
          <w:rFonts w:hint="eastAsia"/>
        </w:rPr>
        <w:t>月</w:t>
      </w:r>
      <w:r w:rsidRPr="00BA4EC7">
        <w:rPr>
          <w:rFonts w:hint="eastAsia"/>
        </w:rPr>
        <w:t>1</w:t>
      </w:r>
      <w:r w:rsidRPr="00BA4EC7">
        <w:rPr>
          <w:rFonts w:hint="eastAsia"/>
        </w:rPr>
        <w:t>日以后出生），硕士研究生不超过</w:t>
      </w:r>
      <w:r w:rsidRPr="00BA4EC7">
        <w:t>32</w:t>
      </w:r>
      <w:r w:rsidRPr="00BA4EC7">
        <w:rPr>
          <w:rFonts w:hint="eastAsia"/>
        </w:rPr>
        <w:t>周岁（</w:t>
      </w:r>
      <w:r w:rsidRPr="00BA4EC7">
        <w:rPr>
          <w:rFonts w:hint="eastAsia"/>
        </w:rPr>
        <w:t>1986</w:t>
      </w:r>
      <w:r w:rsidRPr="00BA4EC7">
        <w:rPr>
          <w:rFonts w:hint="eastAsia"/>
        </w:rPr>
        <w:t>年</w:t>
      </w:r>
      <w:r w:rsidRPr="00BA4EC7">
        <w:rPr>
          <w:rFonts w:hint="eastAsia"/>
        </w:rPr>
        <w:t>7</w:t>
      </w:r>
      <w:r w:rsidRPr="00BA4EC7">
        <w:rPr>
          <w:rFonts w:hint="eastAsia"/>
        </w:rPr>
        <w:t>月</w:t>
      </w:r>
      <w:r w:rsidRPr="00BA4EC7">
        <w:rPr>
          <w:rFonts w:hint="eastAsia"/>
        </w:rPr>
        <w:t>1</w:t>
      </w:r>
      <w:r w:rsidRPr="00BA4EC7">
        <w:rPr>
          <w:rFonts w:hint="eastAsia"/>
        </w:rPr>
        <w:t>日以后出生）。</w:t>
      </w:r>
    </w:p>
    <w:p w:rsidR="0009564A" w:rsidRPr="00B95FA0" w:rsidRDefault="0009564A" w:rsidP="0009564A">
      <w:pPr>
        <w:spacing w:line="320" w:lineRule="exact"/>
        <w:ind w:firstLineChars="150" w:firstLine="31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、身体健康，</w:t>
      </w:r>
      <w:r w:rsidRPr="00B95FA0">
        <w:rPr>
          <w:rFonts w:hint="eastAsia"/>
        </w:rPr>
        <w:t>工作热情，作风正派。</w:t>
      </w:r>
    </w:p>
    <w:p w:rsidR="0055054C" w:rsidRPr="0055054C" w:rsidRDefault="0055054C" w:rsidP="00EF7440">
      <w:pPr>
        <w:spacing w:line="360" w:lineRule="exact"/>
        <w:ind w:firstLineChars="150" w:firstLine="315"/>
        <w:rPr>
          <w:b/>
        </w:rPr>
      </w:pPr>
      <w:r w:rsidRPr="0055054C">
        <w:rPr>
          <w:rFonts w:hint="eastAsia"/>
          <w:b/>
        </w:rPr>
        <w:t>二、</w:t>
      </w:r>
      <w:r w:rsidRPr="0055054C">
        <w:rPr>
          <w:rFonts w:hint="eastAsia"/>
          <w:b/>
        </w:rPr>
        <w:t>2018</w:t>
      </w:r>
      <w:r w:rsidRPr="0055054C">
        <w:rPr>
          <w:rFonts w:hint="eastAsia"/>
          <w:b/>
        </w:rPr>
        <w:t>年人才招聘待遇标准</w:t>
      </w:r>
    </w:p>
    <w:p w:rsidR="0055054C" w:rsidRDefault="0055054C" w:rsidP="00EF7440">
      <w:pPr>
        <w:spacing w:line="360" w:lineRule="exact"/>
        <w:ind w:firstLineChars="100" w:firstLine="210"/>
      </w:pPr>
      <w:r>
        <w:rPr>
          <w:rFonts w:hint="eastAsia"/>
        </w:rPr>
        <w:t>（一）引进拔尖人才待遇</w:t>
      </w:r>
    </w:p>
    <w:p w:rsidR="0055054C" w:rsidRDefault="0055054C" w:rsidP="00EF7440">
      <w:pPr>
        <w:spacing w:line="360" w:lineRule="exact"/>
        <w:ind w:firstLineChars="150" w:firstLine="315"/>
      </w:pPr>
      <w:r>
        <w:rPr>
          <w:rFonts w:hint="eastAsia"/>
        </w:rPr>
        <w:t>引进院士、千人计划、长江学者、省部级以上专家等领军人才、学科带头人、学术带头人等，住房、安家费、科研配套经费等标准按《三峡大学高层次人才全球招聘方案》执行，采取一事一议方式确定。</w:t>
      </w:r>
    </w:p>
    <w:p w:rsidR="0055054C" w:rsidRDefault="0055054C" w:rsidP="00EF7440">
      <w:pPr>
        <w:spacing w:line="360" w:lineRule="exact"/>
        <w:ind w:firstLineChars="100" w:firstLine="210"/>
      </w:pPr>
      <w:r>
        <w:rPr>
          <w:rFonts w:hint="eastAsia"/>
        </w:rPr>
        <w:t>（二）引进博士、教授待遇</w:t>
      </w:r>
    </w:p>
    <w:p w:rsidR="0055054C" w:rsidRDefault="0055054C" w:rsidP="00EF7440">
      <w:pPr>
        <w:spacing w:line="360" w:lineRule="exact"/>
        <w:ind w:firstLineChars="150" w:firstLine="315"/>
      </w:pPr>
      <w:r>
        <w:rPr>
          <w:rFonts w:hint="eastAsia"/>
        </w:rPr>
        <w:t>1</w:t>
      </w:r>
      <w:r>
        <w:rPr>
          <w:rFonts w:hint="eastAsia"/>
        </w:rPr>
        <w:t>、安家费：</w:t>
      </w:r>
      <w:r>
        <w:rPr>
          <w:rFonts w:hint="eastAsia"/>
        </w:rPr>
        <w:t>20-55</w:t>
      </w:r>
      <w:r>
        <w:rPr>
          <w:rFonts w:hint="eastAsia"/>
        </w:rPr>
        <w:t>万元。</w:t>
      </w:r>
    </w:p>
    <w:p w:rsidR="0055054C" w:rsidRDefault="0055054C" w:rsidP="00EF7440">
      <w:pPr>
        <w:spacing w:line="360" w:lineRule="exact"/>
        <w:ind w:firstLineChars="150" w:firstLine="315"/>
      </w:pPr>
      <w:r>
        <w:rPr>
          <w:rFonts w:hint="eastAsia"/>
        </w:rPr>
        <w:t>2</w:t>
      </w:r>
      <w:r>
        <w:rPr>
          <w:rFonts w:hint="eastAsia"/>
        </w:rPr>
        <w:t>、科研启动费：</w:t>
      </w:r>
      <w:r>
        <w:rPr>
          <w:rFonts w:hint="eastAsia"/>
        </w:rPr>
        <w:t>1-3</w:t>
      </w:r>
      <w:r>
        <w:rPr>
          <w:rFonts w:hint="eastAsia"/>
        </w:rPr>
        <w:t>万元。</w:t>
      </w:r>
    </w:p>
    <w:p w:rsidR="0055054C" w:rsidRDefault="0055054C" w:rsidP="00EF7440">
      <w:pPr>
        <w:spacing w:line="360" w:lineRule="exact"/>
        <w:ind w:firstLineChars="150" w:firstLine="315"/>
      </w:pPr>
      <w:r>
        <w:rPr>
          <w:rFonts w:hint="eastAsia"/>
        </w:rPr>
        <w:t>3</w:t>
      </w:r>
      <w:r>
        <w:rPr>
          <w:rFonts w:hint="eastAsia"/>
        </w:rPr>
        <w:t>、博士津贴：</w:t>
      </w:r>
      <w:r>
        <w:rPr>
          <w:rFonts w:hint="eastAsia"/>
        </w:rPr>
        <w:t>2.4</w:t>
      </w:r>
      <w:r>
        <w:rPr>
          <w:rFonts w:hint="eastAsia"/>
        </w:rPr>
        <w:t>万元</w:t>
      </w:r>
      <w:r>
        <w:rPr>
          <w:rFonts w:hint="eastAsia"/>
        </w:rPr>
        <w:t>/</w:t>
      </w:r>
      <w:r>
        <w:rPr>
          <w:rFonts w:hint="eastAsia"/>
        </w:rPr>
        <w:t>人。</w:t>
      </w:r>
    </w:p>
    <w:p w:rsidR="0055054C" w:rsidRDefault="0055054C" w:rsidP="00EF7440">
      <w:pPr>
        <w:spacing w:line="360" w:lineRule="exact"/>
        <w:ind w:firstLineChars="150" w:firstLine="315"/>
      </w:pPr>
      <w:r>
        <w:rPr>
          <w:rFonts w:hint="eastAsia"/>
        </w:rPr>
        <w:t>4</w:t>
      </w:r>
      <w:r>
        <w:rPr>
          <w:rFonts w:hint="eastAsia"/>
        </w:rPr>
        <w:t>、学术水平等级为</w:t>
      </w:r>
      <w:r>
        <w:rPr>
          <w:rFonts w:hint="eastAsia"/>
        </w:rPr>
        <w:t>A</w:t>
      </w:r>
      <w:r>
        <w:rPr>
          <w:rFonts w:hint="eastAsia"/>
        </w:rPr>
        <w:t>档者，且配偶为全日制硕士研究生（</w:t>
      </w:r>
      <w:r>
        <w:rPr>
          <w:rFonts w:hint="eastAsia"/>
        </w:rPr>
        <w:t>1985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日以后出生，或有中级及以上职称）的，可以正式职工方式安置。</w:t>
      </w:r>
    </w:p>
    <w:p w:rsidR="007B3402" w:rsidRDefault="0055054C" w:rsidP="00EF7440">
      <w:pPr>
        <w:spacing w:line="360" w:lineRule="exact"/>
        <w:ind w:firstLineChars="100" w:firstLine="210"/>
      </w:pPr>
      <w:r w:rsidRPr="0055054C">
        <w:rPr>
          <w:rFonts w:hint="eastAsia"/>
          <w:b/>
        </w:rPr>
        <w:t>三、</w:t>
      </w:r>
      <w:r w:rsidR="007B3402" w:rsidRPr="00687F5C">
        <w:rPr>
          <w:rFonts w:hint="eastAsia"/>
          <w:b/>
        </w:rPr>
        <w:t>简历投递地址</w:t>
      </w:r>
      <w:r w:rsidR="007B3402">
        <w:rPr>
          <w:rFonts w:hint="eastAsia"/>
        </w:rPr>
        <w:t>：</w:t>
      </w:r>
      <w:hyperlink r:id="rId6" w:history="1">
        <w:r w:rsidR="007B3402" w:rsidRPr="00DF10DF">
          <w:rPr>
            <w:rStyle w:val="a6"/>
          </w:rPr>
          <w:t>http://210.42.36.200:8080/zpNew/index.do</w:t>
        </w:r>
      </w:hyperlink>
    </w:p>
    <w:p w:rsidR="007B3402" w:rsidRDefault="007B3402" w:rsidP="00EF7440">
      <w:pPr>
        <w:spacing w:line="360" w:lineRule="exact"/>
        <w:ind w:firstLineChars="100" w:firstLine="210"/>
      </w:pPr>
      <w:r>
        <w:rPr>
          <w:rFonts w:hint="eastAsia"/>
        </w:rPr>
        <w:t>联系人：朱老师</w:t>
      </w:r>
      <w:r>
        <w:rPr>
          <w:rFonts w:hint="eastAsia"/>
        </w:rPr>
        <w:t xml:space="preserve"> </w:t>
      </w:r>
      <w:r>
        <w:rPr>
          <w:rFonts w:hint="eastAsia"/>
        </w:rPr>
        <w:t>魏老师</w:t>
      </w:r>
      <w:r>
        <w:rPr>
          <w:rFonts w:hint="eastAsia"/>
        </w:rPr>
        <w:t xml:space="preserve"> 0717-6392071</w:t>
      </w:r>
    </w:p>
    <w:p w:rsidR="007B3402" w:rsidRDefault="007B3402" w:rsidP="00EF7440">
      <w:pPr>
        <w:spacing w:line="360" w:lineRule="exact"/>
        <w:ind w:firstLineChars="100" w:firstLine="210"/>
        <w:rPr>
          <w:b/>
        </w:rPr>
      </w:pPr>
    </w:p>
    <w:p w:rsidR="007B3402" w:rsidRDefault="007B3402" w:rsidP="00EF7440">
      <w:pPr>
        <w:spacing w:line="360" w:lineRule="exact"/>
        <w:ind w:firstLineChars="100" w:firstLine="210"/>
        <w:rPr>
          <w:b/>
        </w:rPr>
      </w:pPr>
    </w:p>
    <w:p w:rsidR="007B3402" w:rsidRDefault="007B3402" w:rsidP="00EF7440">
      <w:pPr>
        <w:spacing w:line="360" w:lineRule="exact"/>
        <w:ind w:firstLineChars="100" w:firstLine="210"/>
        <w:rPr>
          <w:b/>
        </w:rPr>
      </w:pPr>
    </w:p>
    <w:p w:rsidR="007B3402" w:rsidRDefault="007B3402" w:rsidP="00EF7440">
      <w:pPr>
        <w:spacing w:line="360" w:lineRule="exact"/>
        <w:ind w:firstLineChars="100" w:firstLine="210"/>
        <w:rPr>
          <w:b/>
        </w:rPr>
      </w:pPr>
    </w:p>
    <w:p w:rsidR="007B3402" w:rsidRDefault="00E12E83" w:rsidP="003D531A">
      <w:pPr>
        <w:spacing w:line="320" w:lineRule="exact"/>
        <w:ind w:firstLineChars="100" w:firstLine="210"/>
        <w:rPr>
          <w:b/>
        </w:rPr>
      </w:pPr>
      <w:r>
        <w:rPr>
          <w:rFonts w:hint="eastAsia"/>
          <w:b/>
        </w:rPr>
        <w:t>二维码</w:t>
      </w:r>
    </w:p>
    <w:p w:rsidR="007B3402" w:rsidRDefault="007B3402" w:rsidP="003D531A">
      <w:pPr>
        <w:spacing w:line="320" w:lineRule="exact"/>
        <w:ind w:firstLineChars="100" w:firstLine="210"/>
        <w:rPr>
          <w:b/>
        </w:rPr>
      </w:pPr>
    </w:p>
    <w:p w:rsidR="00E12E83" w:rsidRDefault="00E12E83" w:rsidP="003D531A">
      <w:pPr>
        <w:spacing w:line="320" w:lineRule="exact"/>
        <w:ind w:firstLineChars="100" w:firstLine="210"/>
        <w:rPr>
          <w:b/>
        </w:rPr>
      </w:pPr>
    </w:p>
    <w:p w:rsidR="00E12E83" w:rsidRDefault="00E12E83" w:rsidP="003D531A">
      <w:pPr>
        <w:spacing w:line="320" w:lineRule="exact"/>
        <w:ind w:firstLineChars="100" w:firstLine="210"/>
        <w:rPr>
          <w:b/>
        </w:rPr>
      </w:pPr>
    </w:p>
    <w:p w:rsidR="007B3402" w:rsidRDefault="007B3402" w:rsidP="003D531A">
      <w:pPr>
        <w:spacing w:line="320" w:lineRule="exact"/>
        <w:ind w:firstLineChars="100" w:firstLine="210"/>
        <w:rPr>
          <w:b/>
        </w:rPr>
      </w:pPr>
    </w:p>
    <w:p w:rsidR="007B3402" w:rsidRDefault="007B3402" w:rsidP="003D531A">
      <w:pPr>
        <w:spacing w:line="320" w:lineRule="exact"/>
        <w:ind w:firstLineChars="100" w:firstLine="210"/>
        <w:rPr>
          <w:b/>
        </w:rPr>
      </w:pPr>
    </w:p>
    <w:p w:rsidR="0055054C" w:rsidRDefault="0055054C" w:rsidP="003D531A">
      <w:pPr>
        <w:spacing w:line="320" w:lineRule="exact"/>
        <w:ind w:firstLineChars="100" w:firstLine="210"/>
        <w:rPr>
          <w:b/>
        </w:rPr>
      </w:pPr>
      <w:r w:rsidRPr="0055054C">
        <w:rPr>
          <w:rFonts w:hint="eastAsia"/>
          <w:b/>
        </w:rPr>
        <w:t>（一）博士、教授引进计划</w:t>
      </w:r>
    </w:p>
    <w:tbl>
      <w:tblPr>
        <w:tblW w:w="9356" w:type="dxa"/>
        <w:tblInd w:w="108" w:type="dxa"/>
        <w:tblLook w:val="04A0"/>
      </w:tblPr>
      <w:tblGrid>
        <w:gridCol w:w="993"/>
        <w:gridCol w:w="1701"/>
        <w:gridCol w:w="3827"/>
        <w:gridCol w:w="992"/>
        <w:gridCol w:w="1134"/>
        <w:gridCol w:w="709"/>
      </w:tblGrid>
      <w:tr w:rsidR="0055054C" w:rsidRPr="00BD1D79" w:rsidTr="007B3402">
        <w:trPr>
          <w:trHeight w:val="3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0A7FA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0A7FA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一级学科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0A7FA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二级学科或研究方向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0A7FA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0A7FA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层次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0A7FA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</w:tr>
      <w:tr w:rsidR="0055054C" w:rsidRPr="00BD1D79" w:rsidTr="007B3402">
        <w:trPr>
          <w:trHeight w:val="11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水利与环境学院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水文学及水资源、水力学与河流动力学、港口、海岸及近海工程、水工结构工程、水利水电工程、农业水利工程、生态水利、水信息与水管理、地下水、遥感与GIS在水文水资源中的应用等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5054C" w:rsidRPr="00BD1D79" w:rsidTr="007B3402">
        <w:trPr>
          <w:trHeight w:val="43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工程管理、项目管理、工程经济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5054C" w:rsidRPr="00BD1D79" w:rsidTr="007B3402">
        <w:trPr>
          <w:trHeight w:val="37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技术经济及管理工程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41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力学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42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固体力学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5054C" w:rsidRPr="00BD1D79" w:rsidTr="007B3402">
        <w:trPr>
          <w:trHeight w:val="55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水利与环境学院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环境科学与工程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环境工程（水污染控制工程、大气污染控制、固体废物处置与资源化）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5054C" w:rsidRPr="00BD1D79" w:rsidTr="007B3402">
        <w:trPr>
          <w:trHeight w:val="37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农业水土工程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41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土木与建筑学院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土木工程（道桥）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桥梁与隧道工程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44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交通运输工程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道路与铁道工程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53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土木工程（岩土）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岩土工程、边坡防护与生态修复、岩土体灾变及防治、特殊土土力学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5054C" w:rsidRPr="00BD1D79" w:rsidTr="007B3402">
        <w:trPr>
          <w:trHeight w:val="349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机械与动力学院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机械设计及理论、车辆工程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55054C" w:rsidRPr="00BD1D79" w:rsidTr="007B3402">
        <w:trPr>
          <w:trHeight w:val="26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55054C" w:rsidRPr="00BD1D79" w:rsidTr="007B3402">
        <w:trPr>
          <w:trHeight w:val="37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27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工业工程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5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仪器科学与技术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精密仪器及机械、</w:t>
            </w: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测试计量技术及仪器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54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材料加工工程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55054C" w:rsidRPr="00BD1D79" w:rsidTr="007B3402">
        <w:trPr>
          <w:trHeight w:val="61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动力工程及工程热物理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工程热物理、热能工程、新能、源科学与工程、动力机械及工程、流体机械及工程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55054C" w:rsidRPr="00BD1D79" w:rsidTr="007B3402">
        <w:trPr>
          <w:trHeight w:val="48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核科学与技术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核能科学与工程、核燃料循环与材料、辐射防护及环境保护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4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实验技术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88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材料与化工学院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</w:t>
            </w:r>
            <w:proofErr w:type="gramStart"/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源材料</w:t>
            </w:r>
            <w:proofErr w:type="gramEnd"/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、催化材料、复合材料、金属材料、材料成型、高分子材料、计算机辅助设计（化学或材料背景）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科研岗位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5054C" w:rsidRPr="00BD1D79" w:rsidTr="007B3402">
        <w:trPr>
          <w:trHeight w:val="3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石墨（烯）材料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科研岗位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40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化学工程与技术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精细化工、绿色催化、高分子化工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科研岗位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5054C" w:rsidRPr="00BD1D79" w:rsidTr="007B3402">
        <w:trPr>
          <w:trHeight w:val="412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电气与新能源学院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输电线路方向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8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电力系统及其自动化、电力电子与电力传动、高电压与绝缘技术、电机与电器、电工理论与新技术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5054C" w:rsidRPr="00BD1D79" w:rsidTr="007B3402">
        <w:trPr>
          <w:trHeight w:val="6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控制科学与工程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控制理论与控制工程、检测技术与自动化装置、系统工程、新能源发电测控方向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5054C" w:rsidRPr="00BD1D79" w:rsidTr="007B3402">
        <w:trPr>
          <w:trHeight w:val="4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通讯工程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智能电网、能源互联网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39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智能电网、能源互联网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54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计算机与信息学院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信息与通信工程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通信与信息系统、信号与信息处理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5054C" w:rsidRPr="00BD1D79" w:rsidTr="007B3402">
        <w:trPr>
          <w:trHeight w:val="8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数字媒体技术、计算机软件与理论、计算机应用技术、遥感、GIS技术与应用、物联网技术及其在农业上的应用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5054C" w:rsidRPr="00BD1D79" w:rsidTr="007B3402">
        <w:trPr>
          <w:trHeight w:val="3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人力资源管理、会计、审计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35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农村金融、公司金融、金融工程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3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旅游企业管理及相关方向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5054C" w:rsidRPr="00BD1D79" w:rsidTr="007B3402">
        <w:trPr>
          <w:trHeight w:val="5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人体解剖和组织胚胎学、免疫学、病原生物学、病理学与病理生理学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5054C" w:rsidRPr="00BD1D79" w:rsidTr="007B3402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中医基础理论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45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中医临床理论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36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41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中西医结合临床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44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药剂学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42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644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高等教育研究所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教育学原理、教育管理学、教育史、高等教育学、课程与教学论、比较教育学、教育技术学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39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文学与传媒学院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基础心理学、(发展与)教育心理学、应用心理学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41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新闻传播学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4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中国语言文学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中国现当代文学、文艺学、影视文学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3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哲学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马克思主义哲学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4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中国化马克思主义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4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8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法学与公共管理学院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公共管理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行政管理、社会医学与卫生事业管理、教育经济与管理（或文化产业管理方向）、社会保障、土地资源管理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4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95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环境与资源保护法学、经济法学、诉讼法学、刑法学、宪法学与行政法学、国际法学、民商法学、法学理论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5054C" w:rsidRPr="00BD1D79" w:rsidTr="007B3402">
        <w:trPr>
          <w:trHeight w:val="54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基础数学、应用数学、计算数学、概率论与数理统计、运筹学与控制论、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5054C" w:rsidRPr="00BD1D79" w:rsidTr="007B3402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凝聚态物理或光学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科研岗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38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391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生物与制药学院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植物生态学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5054C" w:rsidRPr="00BD1D79" w:rsidTr="007B3402">
        <w:trPr>
          <w:trHeight w:val="55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分子生物学（植物分子生物学方向）、植物学（植物遗传发育生物学方向）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054C" w:rsidRPr="00BD1D79" w:rsidTr="007B3402">
        <w:trPr>
          <w:trHeight w:val="37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设计学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视觉传达设计方向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体育学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体育教育训练学、体育人文社会学、民族传统体育学、运动人体科学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5054C" w:rsidRPr="00BD1D79" w:rsidTr="007B3402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4C" w:rsidRPr="00BD1D79" w:rsidRDefault="0055054C" w:rsidP="007B3402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外国语言文学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英语、法语、德语、日语语言文学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4C" w:rsidRPr="00BD1D79" w:rsidRDefault="0055054C" w:rsidP="007B3402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4C" w:rsidRPr="00BD1D79" w:rsidRDefault="0055054C" w:rsidP="007B3402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5054C" w:rsidRPr="00BD1D79" w:rsidTr="007B3402">
        <w:trPr>
          <w:trHeight w:val="4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民族学院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民族学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民族理论与政策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3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文化遗产与产业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博士/教授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图书馆、情报与档案管理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图书馆学、情报学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其他专技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8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仁和医院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内科学、外科学、妇产科学、儿科学、眼科学、麻醉学、临床检验诊断学、老年医学、急诊医学、影像医学与核医学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医师及教学科研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5054C" w:rsidRPr="00BD1D79" w:rsidTr="007B3402">
        <w:trPr>
          <w:trHeight w:val="36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中西医结合临床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054C" w:rsidRPr="00BD1D79" w:rsidTr="007B3402">
        <w:trPr>
          <w:trHeight w:val="4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BD1D79" w:rsidRDefault="0055054C" w:rsidP="007B34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1D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 w:rsidR="0055054C" w:rsidRDefault="0055054C" w:rsidP="0055054C">
      <w:pPr>
        <w:spacing w:line="300" w:lineRule="exact"/>
        <w:ind w:firstLineChars="200" w:firstLine="360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（二）硕士及以下招聘计划</w:t>
      </w:r>
    </w:p>
    <w:tbl>
      <w:tblPr>
        <w:tblW w:w="9356" w:type="dxa"/>
        <w:tblInd w:w="108" w:type="dxa"/>
        <w:tblLook w:val="04A0"/>
      </w:tblPr>
      <w:tblGrid>
        <w:gridCol w:w="1134"/>
        <w:gridCol w:w="1134"/>
        <w:gridCol w:w="3119"/>
        <w:gridCol w:w="1134"/>
        <w:gridCol w:w="850"/>
        <w:gridCol w:w="851"/>
        <w:gridCol w:w="1134"/>
      </w:tblGrid>
      <w:tr w:rsidR="0055054C" w:rsidRPr="007A24D6" w:rsidTr="007B3402">
        <w:trPr>
          <w:trHeight w:val="4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一级学科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二级学科或研究方向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层次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其他要求</w:t>
            </w:r>
          </w:p>
        </w:tc>
      </w:tr>
      <w:tr w:rsidR="0055054C" w:rsidRPr="007A24D6" w:rsidTr="007B3402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水利与环境学院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水利工程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实验技术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5054C" w:rsidRPr="007A24D6" w:rsidTr="007B3402">
        <w:trPr>
          <w:trHeight w:val="5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土木与建筑学院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24B3E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hyperlink r:id="rId7" w:history="1">
              <w:r w:rsidR="0055054C" w:rsidRPr="007A24D6">
                <w:rPr>
                  <w:rFonts w:asciiTheme="minorEastAsia" w:hAnsiTheme="minorEastAsia" w:cs="宋体" w:hint="eastAsia"/>
                  <w:color w:val="000000"/>
                  <w:kern w:val="0"/>
                  <w:sz w:val="18"/>
                  <w:szCs w:val="18"/>
                </w:rPr>
                <w:t>建筑设计及其理论，建筑技术科学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本科为建筑学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</w:tr>
      <w:tr w:rsidR="0055054C" w:rsidRPr="007A24D6" w:rsidTr="007B3402">
        <w:trPr>
          <w:trHeight w:val="677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机械与动力学院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动力工程及工程热物理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实验技术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5054C" w:rsidRPr="007A24D6" w:rsidTr="007B3402">
        <w:trPr>
          <w:trHeight w:val="5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电气与新能源学院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电气工程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教学科研/实验技术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054C" w:rsidRPr="007A24D6" w:rsidTr="007B3402">
        <w:trPr>
          <w:trHeight w:val="4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会计电算化、会计、审计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5054C" w:rsidRPr="007A24D6" w:rsidTr="007B3402">
        <w:trPr>
          <w:trHeight w:val="362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实验技术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5054C" w:rsidRPr="007A24D6" w:rsidTr="007B3402">
        <w:trPr>
          <w:trHeight w:val="89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人体解剖和组织胚胎学、免疫学、病原生物学、病理学与病理生理学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实验技术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5054C" w:rsidRPr="007A24D6" w:rsidTr="007B3402">
        <w:trPr>
          <w:trHeight w:val="5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文学与传媒学院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广播电视艺术学、新闻学、传播学、电影学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本科为播音主持专业</w:t>
            </w:r>
          </w:p>
        </w:tc>
      </w:tr>
      <w:tr w:rsidR="0055054C" w:rsidRPr="007A24D6" w:rsidTr="007B3402">
        <w:trPr>
          <w:trHeight w:val="6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设计学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视觉传达设计方向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6449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449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本、</w:t>
            </w:r>
            <w:proofErr w:type="gramStart"/>
            <w:r w:rsidRPr="0076449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硕阶段</w:t>
            </w:r>
            <w:proofErr w:type="gramEnd"/>
            <w:r w:rsidRPr="0076449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均</w:t>
            </w:r>
            <w:proofErr w:type="gramStart"/>
            <w:r w:rsidR="004A59D9" w:rsidRPr="0076449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与</w:t>
            </w:r>
            <w:r w:rsidRPr="0076449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视传方向</w:t>
            </w:r>
            <w:proofErr w:type="gramEnd"/>
            <w:r w:rsidR="004A59D9" w:rsidRPr="0076449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相关</w:t>
            </w:r>
          </w:p>
        </w:tc>
      </w:tr>
      <w:tr w:rsidR="0055054C" w:rsidRPr="007A24D6" w:rsidTr="007B3402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54C" w:rsidRPr="007A24D6" w:rsidRDefault="0055054C" w:rsidP="007B3402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体育学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体育教育训练学（羽毛球、排球、田径）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一级运动员</w:t>
            </w:r>
          </w:p>
        </w:tc>
      </w:tr>
      <w:tr w:rsidR="0055054C" w:rsidRPr="007A24D6" w:rsidTr="007B3402">
        <w:trPr>
          <w:trHeight w:val="41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外国语言文学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法语语言文学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054C" w:rsidRPr="007A24D6" w:rsidTr="007B3402">
        <w:trPr>
          <w:trHeight w:val="41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德语语言文学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054C" w:rsidRPr="007A24D6" w:rsidTr="007B3402">
        <w:trPr>
          <w:trHeight w:val="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英语语言文学（商务英语、翻译方向）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5054C" w:rsidRPr="007A24D6" w:rsidTr="007B3402">
        <w:trPr>
          <w:trHeight w:val="5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学工处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辅导员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</w:t>
            </w:r>
            <w:r w:rsidR="007B340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/硕士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4C" w:rsidRPr="007A24D6" w:rsidRDefault="0055054C" w:rsidP="007B340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24D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维吾尔族或哈萨克族，会维语</w:t>
            </w:r>
          </w:p>
        </w:tc>
      </w:tr>
    </w:tbl>
    <w:p w:rsidR="0055054C" w:rsidRPr="0055054C" w:rsidRDefault="0055054C" w:rsidP="007B3402">
      <w:pPr>
        <w:ind w:firstLineChars="100" w:firstLine="210"/>
        <w:rPr>
          <w:b/>
        </w:rPr>
      </w:pPr>
    </w:p>
    <w:sectPr w:rsidR="0055054C" w:rsidRPr="0055054C" w:rsidSect="003D531A">
      <w:footerReference w:type="default" r:id="rId8"/>
      <w:pgSz w:w="23814" w:h="16839" w:orient="landscape" w:code="8"/>
      <w:pgMar w:top="1247" w:right="1361" w:bottom="1247" w:left="1191" w:header="851" w:footer="992" w:gutter="0"/>
      <w:cols w:num="2" w:space="189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FA3" w:rsidRDefault="000A7FA3" w:rsidP="0055054C">
      <w:r>
        <w:separator/>
      </w:r>
    </w:p>
  </w:endnote>
  <w:endnote w:type="continuationSeparator" w:id="1">
    <w:p w:rsidR="000A7FA3" w:rsidRDefault="000A7FA3" w:rsidP="00550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149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0A7FA3" w:rsidRDefault="000A7FA3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524B3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24B3E">
              <w:rPr>
                <w:b/>
                <w:sz w:val="24"/>
                <w:szCs w:val="24"/>
              </w:rPr>
              <w:fldChar w:fldCharType="separate"/>
            </w:r>
            <w:r w:rsidR="0009564A">
              <w:rPr>
                <w:b/>
                <w:noProof/>
              </w:rPr>
              <w:t>1</w:t>
            </w:r>
            <w:r w:rsidR="00524B3E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524B3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24B3E">
              <w:rPr>
                <w:b/>
                <w:sz w:val="24"/>
                <w:szCs w:val="24"/>
              </w:rPr>
              <w:fldChar w:fldCharType="separate"/>
            </w:r>
            <w:r w:rsidR="0009564A">
              <w:rPr>
                <w:b/>
                <w:noProof/>
              </w:rPr>
              <w:t>3</w:t>
            </w:r>
            <w:r w:rsidR="00524B3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A7FA3" w:rsidRDefault="000A7F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FA3" w:rsidRDefault="000A7FA3" w:rsidP="0055054C">
      <w:r>
        <w:separator/>
      </w:r>
    </w:p>
  </w:footnote>
  <w:footnote w:type="continuationSeparator" w:id="1">
    <w:p w:rsidR="000A7FA3" w:rsidRDefault="000A7FA3" w:rsidP="005505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54C"/>
    <w:rsid w:val="0009564A"/>
    <w:rsid w:val="000A7FA3"/>
    <w:rsid w:val="000E2192"/>
    <w:rsid w:val="00237435"/>
    <w:rsid w:val="002F071E"/>
    <w:rsid w:val="00352DE1"/>
    <w:rsid w:val="003D531A"/>
    <w:rsid w:val="004A59D9"/>
    <w:rsid w:val="00524B3E"/>
    <w:rsid w:val="0055054C"/>
    <w:rsid w:val="00744317"/>
    <w:rsid w:val="00764496"/>
    <w:rsid w:val="00765103"/>
    <w:rsid w:val="007B3402"/>
    <w:rsid w:val="009D2BC2"/>
    <w:rsid w:val="00B85CD4"/>
    <w:rsid w:val="00C922AB"/>
    <w:rsid w:val="00E12E83"/>
    <w:rsid w:val="00E92523"/>
    <w:rsid w:val="00EF12F4"/>
    <w:rsid w:val="00E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05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054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50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5054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50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5054C"/>
    <w:rPr>
      <w:sz w:val="18"/>
      <w:szCs w:val="18"/>
    </w:rPr>
  </w:style>
  <w:style w:type="character" w:styleId="a6">
    <w:name w:val="Hyperlink"/>
    <w:basedOn w:val="a0"/>
    <w:uiPriority w:val="99"/>
    <w:unhideWhenUsed/>
    <w:rsid w:val="007B34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yperlink" TargetMode="External" Target="http://210.42.36.200:8080/zpNew/index.do"/>
  <Relationship Id="rId7" Type="http://schemas.openxmlformats.org/officeDocument/2006/relationships/hyperlink" TargetMode="External" Target="http://wenwen.soso.com/z/Search.e?sp=S%E5%BB%BA%E7%AD%91%E6%8A%80%E6%9C%AF%E7%A7%91%E5%AD%A6&amp;ch=w.search.yjjlink&amp;cid=w.search.yjjlink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3586</Characters>
  <Application>Microsoft Office Word</Application>
  <DocSecurity>0</DocSecurity>
  <Lines>29</Lines>
  <Paragraphs>8</Paragraphs>
  <ScaleCrop>false</ScaleCrop>
  <Company>Win10NeT.COM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2017-11-02T02:23:00Z</dcterms:created>
  <dc:creator>魏耘</dc:creator>
  <lastModifiedBy>魏耘</lastModifiedBy>
  <lastPrinted>2017-11-02T02:23:00Z</lastPrinted>
  <dcterms:modified xsi:type="dcterms:W3CDTF">2017-11-07T01:48:00Z</dcterms:modified>
  <revision>3</revision>
</coreProperties>
</file>